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3D4" w:rsidRDefault="008613D4" w:rsidP="008613D4">
      <w:pPr>
        <w:pStyle w:val="af0"/>
        <w:jc w:val="center"/>
        <w:rPr>
          <w:color w:val="000000"/>
          <w:sz w:val="28"/>
          <w:szCs w:val="28"/>
        </w:rPr>
      </w:pPr>
      <w:r w:rsidRPr="00D219AE">
        <w:rPr>
          <w:color w:val="000000"/>
          <w:sz w:val="28"/>
          <w:szCs w:val="28"/>
        </w:rPr>
        <w:object w:dxaOrig="841" w:dyaOrig="1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9.5pt" o:ole="" fillcolor="window">
            <v:imagedata r:id="rId8" o:title="" gain="25" blacklevel="-23592f"/>
          </v:shape>
          <o:OLEObject Type="Embed" ProgID="Word.Picture.8" ShapeID="_x0000_i1025" DrawAspect="Content" ObjectID="_1723559567" r:id="rId9"/>
        </w:object>
      </w:r>
    </w:p>
    <w:p w:rsidR="008613D4" w:rsidRPr="00D219AE" w:rsidRDefault="008613D4" w:rsidP="008613D4">
      <w:pPr>
        <w:pStyle w:val="af0"/>
        <w:jc w:val="center"/>
        <w:rPr>
          <w:color w:val="000000"/>
          <w:sz w:val="12"/>
          <w:szCs w:val="12"/>
        </w:rPr>
      </w:pPr>
    </w:p>
    <w:p w:rsidR="005F0C67" w:rsidRPr="007D2007" w:rsidRDefault="005F0C67" w:rsidP="008613D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7D2007">
        <w:rPr>
          <w:rFonts w:ascii="Times New Roman" w:hAnsi="Times New Roman" w:cs="Times New Roman"/>
          <w:b/>
          <w:kern w:val="2"/>
          <w:sz w:val="28"/>
          <w:szCs w:val="28"/>
        </w:rPr>
        <w:t>МИНИСТЕРСТВО ЭКОНОМИЧЕСКОГО РАЗВИТИЯ</w:t>
      </w:r>
      <w:r w:rsidR="009515EF" w:rsidRPr="007D2007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Pr="007D2007">
        <w:rPr>
          <w:rFonts w:ascii="Times New Roman" w:hAnsi="Times New Roman" w:cs="Times New Roman"/>
          <w:b/>
          <w:kern w:val="2"/>
          <w:sz w:val="28"/>
          <w:szCs w:val="28"/>
        </w:rPr>
        <w:t>НОВОСИБИРСКОЙ ОБЛАСТИ</w:t>
      </w:r>
    </w:p>
    <w:p w:rsidR="005F0C67" w:rsidRPr="007D2007" w:rsidRDefault="005F0C67" w:rsidP="007D2007">
      <w:pPr>
        <w:widowControl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5F0C67" w:rsidRPr="007D2007" w:rsidRDefault="005F0C67" w:rsidP="007D200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7D2007">
        <w:rPr>
          <w:rFonts w:ascii="Times New Roman" w:hAnsi="Times New Roman" w:cs="Times New Roman"/>
          <w:b/>
          <w:kern w:val="2"/>
          <w:sz w:val="28"/>
          <w:szCs w:val="28"/>
        </w:rPr>
        <w:t>ПОЯСНИТЕЛЬНАЯ ЗАПИСКА</w:t>
      </w:r>
    </w:p>
    <w:p w:rsidR="00813DF9" w:rsidRPr="007D2007" w:rsidRDefault="005F0C67" w:rsidP="007D200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 w:rsidRPr="007D2007">
        <w:rPr>
          <w:rFonts w:ascii="Times New Roman" w:hAnsi="Times New Roman" w:cs="Times New Roman"/>
          <w:b/>
          <w:kern w:val="2"/>
          <w:sz w:val="28"/>
          <w:szCs w:val="28"/>
        </w:rPr>
        <w:t xml:space="preserve">к проекту </w:t>
      </w:r>
      <w:r w:rsidR="001319D5" w:rsidRPr="007D2007">
        <w:rPr>
          <w:rFonts w:ascii="Times New Roman" w:hAnsi="Times New Roman" w:cs="Times New Roman"/>
          <w:b/>
          <w:kern w:val="2"/>
          <w:sz w:val="28"/>
          <w:szCs w:val="28"/>
        </w:rPr>
        <w:t>закона</w:t>
      </w:r>
      <w:r w:rsidRPr="007D2007">
        <w:rPr>
          <w:rFonts w:ascii="Times New Roman" w:hAnsi="Times New Roman" w:cs="Times New Roman"/>
          <w:b/>
          <w:kern w:val="2"/>
          <w:sz w:val="28"/>
          <w:szCs w:val="28"/>
        </w:rPr>
        <w:t xml:space="preserve"> Новосибирской области</w:t>
      </w:r>
      <w:r w:rsidR="009515EF" w:rsidRPr="007D2007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="007178DD" w:rsidRPr="007D2007">
        <w:rPr>
          <w:rFonts w:ascii="Times New Roman" w:hAnsi="Times New Roman" w:cs="Times New Roman"/>
          <w:b/>
          <w:bCs/>
          <w:kern w:val="2"/>
          <w:sz w:val="28"/>
          <w:szCs w:val="28"/>
        </w:rPr>
        <w:t>«</w:t>
      </w:r>
      <w:r w:rsidR="001319D5" w:rsidRPr="007D2007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О внесении </w:t>
      </w:r>
      <w:r w:rsidR="009515EF" w:rsidRPr="007D2007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изменения </w:t>
      </w:r>
      <w:r w:rsidR="001319D5" w:rsidRPr="007D2007">
        <w:rPr>
          <w:rFonts w:ascii="Times New Roman" w:hAnsi="Times New Roman" w:cs="Times New Roman"/>
          <w:b/>
          <w:bCs/>
          <w:kern w:val="2"/>
          <w:sz w:val="28"/>
          <w:szCs w:val="28"/>
        </w:rPr>
        <w:t>в статью 8.11 Закона Новосибирской области</w:t>
      </w:r>
      <w:r w:rsidR="009515EF" w:rsidRPr="007D2007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</w:t>
      </w:r>
      <w:r w:rsidR="001319D5" w:rsidRPr="007D2007">
        <w:rPr>
          <w:rFonts w:ascii="Times New Roman" w:hAnsi="Times New Roman" w:cs="Times New Roman"/>
          <w:b/>
          <w:bCs/>
          <w:kern w:val="2"/>
          <w:sz w:val="28"/>
          <w:szCs w:val="28"/>
        </w:rPr>
        <w:t>«О налогах и особенностях налогообложения отдельных категорий налогоплательщиков в</w:t>
      </w:r>
      <w:r w:rsidR="001D7BE6" w:rsidRPr="007D2007">
        <w:rPr>
          <w:rFonts w:ascii="Times New Roman" w:hAnsi="Times New Roman" w:cs="Times New Roman"/>
          <w:b/>
          <w:bCs/>
          <w:kern w:val="2"/>
          <w:sz w:val="28"/>
          <w:szCs w:val="28"/>
        </w:rPr>
        <w:t> </w:t>
      </w:r>
      <w:r w:rsidR="001319D5" w:rsidRPr="007D2007">
        <w:rPr>
          <w:rFonts w:ascii="Times New Roman" w:hAnsi="Times New Roman" w:cs="Times New Roman"/>
          <w:b/>
          <w:bCs/>
          <w:kern w:val="2"/>
          <w:sz w:val="28"/>
          <w:szCs w:val="28"/>
        </w:rPr>
        <w:t>Новосибирской области»</w:t>
      </w:r>
    </w:p>
    <w:p w:rsidR="00297380" w:rsidRPr="007D2007" w:rsidRDefault="00297380" w:rsidP="007D2007">
      <w:pPr>
        <w:widowControl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8120B0" w:rsidRPr="007D2007" w:rsidRDefault="001319D5" w:rsidP="007D2007">
      <w:pPr>
        <w:pStyle w:val="ConsNormal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Разработка проекта закона Новосибирской области </w:t>
      </w:r>
      <w:r w:rsidR="00AC049C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«О внесении </w:t>
      </w:r>
      <w:r w:rsidR="009515EF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изменения </w:t>
      </w:r>
      <w:r w:rsidR="00AC049C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в </w:t>
      </w:r>
      <w:r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статью 8.11 Закона Новосибирской области «О налогах и особенностях налогообложения отдельных категорий налогоплательщиков в Новосибирской области» </w:t>
      </w:r>
      <w:r w:rsidR="009515EF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(далее – проект закона) </w:t>
      </w:r>
      <w:r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обусловлена </w:t>
      </w:r>
      <w:r w:rsidR="00163D21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необходимостью</w:t>
      </w:r>
      <w:r w:rsidR="008120B0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</w:t>
      </w:r>
      <w:r w:rsidR="00163D21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обеспечения </w:t>
      </w:r>
      <w:r w:rsidR="008120B0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модернизации</w:t>
      </w:r>
      <w:r w:rsidR="003D59BC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государственного и муниципального имущества в отношении</w:t>
      </w:r>
      <w:r w:rsidR="008120B0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объектов теплоснабжения, централизованны</w:t>
      </w:r>
      <w:r w:rsidR="003D59BC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х</w:t>
      </w:r>
      <w:r w:rsidR="008120B0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систем горячего водоснабжения, холодного водоснабжения и (или) водоотведения, отдельны</w:t>
      </w:r>
      <w:r w:rsidR="003D59BC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х</w:t>
      </w:r>
      <w:r w:rsidR="008120B0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объект</w:t>
      </w:r>
      <w:r w:rsidR="003D59BC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ов</w:t>
      </w:r>
      <w:r w:rsidR="008120B0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таких систем</w:t>
      </w:r>
      <w:r w:rsidR="009A200E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(далее – Объекты) за счет средств частных инвесторов посредством заключения концессионных соглашений.</w:t>
      </w:r>
    </w:p>
    <w:p w:rsidR="00362952" w:rsidRPr="007D2007" w:rsidRDefault="009A200E" w:rsidP="007D2007">
      <w:pPr>
        <w:pStyle w:val="ConsNormal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На текущий момент концессионер при заключении концессионного соглашения в отношении Объектов в соответствии с законодательством Российской Федерации обязуется уплачивать налог на все имущество, переданное ему в</w:t>
      </w:r>
      <w:r w:rsidR="009D2AD2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</w:t>
      </w:r>
      <w:r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рамках заключенного соглашения.</w:t>
      </w:r>
      <w:r w:rsidR="00BF6C83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Таким образом</w:t>
      </w:r>
      <w:r w:rsidR="008613D4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,</w:t>
      </w:r>
      <w:r w:rsidR="00BF6C83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</w:t>
      </w:r>
      <w:r w:rsidR="00722EEC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частный инвестор осуществляет </w:t>
      </w:r>
      <w:r w:rsidR="00BF6C83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уплату налога на имущество организаций в отнош</w:t>
      </w:r>
      <w:r w:rsidR="003D204F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ении объектов государственной и</w:t>
      </w:r>
      <w:r w:rsidR="003D204F" w:rsidRPr="007D2007">
        <w:rPr>
          <w:rFonts w:ascii="Times New Roman" w:eastAsiaTheme="minorHAnsi" w:hAnsi="Times New Roman" w:cs="Times New Roman"/>
          <w:kern w:val="2"/>
          <w:sz w:val="28"/>
          <w:szCs w:val="28"/>
          <w:lang w:val="en-US" w:eastAsia="en-US"/>
        </w:rPr>
        <w:t> </w:t>
      </w:r>
      <w:r w:rsidR="00BF6C83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муниципальной собственности.</w:t>
      </w:r>
      <w:r w:rsidR="00766F29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Ввиду того, что срок концессионного соглашения более семи лет, меры государственной поддержки инвестиционной деятельности</w:t>
      </w:r>
      <w:r w:rsidR="003D204F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в</w:t>
      </w:r>
      <w:r w:rsidR="003D204F" w:rsidRPr="007D2007">
        <w:rPr>
          <w:rFonts w:ascii="Times New Roman" w:eastAsiaTheme="minorHAnsi" w:hAnsi="Times New Roman" w:cs="Times New Roman"/>
          <w:kern w:val="2"/>
          <w:sz w:val="28"/>
          <w:szCs w:val="28"/>
          <w:lang w:val="en-US" w:eastAsia="en-US"/>
        </w:rPr>
        <w:t> </w:t>
      </w:r>
      <w:r w:rsidR="00766F29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соответствии с</w:t>
      </w:r>
      <w:r w:rsidR="009D2AD2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</w:t>
      </w:r>
      <w:r w:rsidR="00766F29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Законом Новосибирской области от 29.06.2016 № 75-ОЗ «</w:t>
      </w:r>
      <w:r w:rsidR="00193556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Об </w:t>
      </w:r>
      <w:r w:rsidR="00766F29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отдельных вопросах государственного регулирования инвестиционной деятельности, осуществляемой в</w:t>
      </w:r>
      <w:r w:rsidR="009D2AD2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</w:t>
      </w:r>
      <w:r w:rsidR="00766F29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форме капитальных вложений на территории Новосибирской области» не</w:t>
      </w:r>
      <w:r w:rsidR="009D2AD2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</w:t>
      </w:r>
      <w:r w:rsidR="00766F29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применимы</w:t>
      </w:r>
      <w:r w:rsidR="008A7FED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на весь срок действия соглашения</w:t>
      </w:r>
      <w:r w:rsidR="00766F29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. </w:t>
      </w:r>
      <w:r w:rsidR="009420FE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Таким образом</w:t>
      </w:r>
      <w:r w:rsidR="008613D4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,</w:t>
      </w:r>
      <w:r w:rsidR="009420FE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по истечении максимального срока предоставления мер государственной поддержки в форме налоговых льгот (семь лет) у концессионера возникает обязанность по уплате налога на имущество организаций, что</w:t>
      </w:r>
      <w:r w:rsidR="008613D4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,</w:t>
      </w:r>
      <w:r w:rsidR="009420FE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в свою очередь</w:t>
      </w:r>
      <w:r w:rsidR="008613D4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,</w:t>
      </w:r>
      <w:r w:rsidR="009420FE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</w:t>
      </w:r>
      <w:r w:rsidR="00193556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в </w:t>
      </w:r>
      <w:r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целях покрытия соответствующих затрат прив</w:t>
      </w:r>
      <w:r w:rsidR="009420FE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едет</w:t>
      </w:r>
      <w:r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к удорожанию стоимости услуг населению – росту тарифа</w:t>
      </w:r>
      <w:r w:rsidR="009420FE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.</w:t>
      </w:r>
      <w:r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</w:t>
      </w:r>
      <w:r w:rsidR="00597074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По предварительной оценке, </w:t>
      </w:r>
      <w:r w:rsidR="005258B0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единовременный рост </w:t>
      </w:r>
      <w:r w:rsidR="00597074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тариф</w:t>
      </w:r>
      <w:r w:rsidR="005258B0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а</w:t>
      </w:r>
      <w:r w:rsidR="00597074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в целях обеспечения покрытия соответствующих зат</w:t>
      </w:r>
      <w:r w:rsid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рат в связи с </w:t>
      </w:r>
      <w:r w:rsidR="003D204F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уплатой налога на</w:t>
      </w:r>
      <w:r w:rsidR="009D2AD2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</w:t>
      </w:r>
      <w:r w:rsidR="00597074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имущество может составить </w:t>
      </w:r>
      <w:r w:rsidR="002E5CD3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более 8</w:t>
      </w:r>
      <w:r w:rsidR="00597074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% к установленному тарифу.</w:t>
      </w:r>
      <w:r w:rsidR="00362952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Принятие закона позволит обеспечить </w:t>
      </w:r>
      <w:r w:rsid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снижение нагрузки на </w:t>
      </w:r>
      <w:r w:rsidR="009D2AD2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тариф.</w:t>
      </w:r>
    </w:p>
    <w:p w:rsidR="00EA1E16" w:rsidRDefault="0006779D" w:rsidP="007D2007">
      <w:pPr>
        <w:pStyle w:val="ConsNormal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На основании изложенного проектом закона предлагается освободить от</w:t>
      </w:r>
      <w:r w:rsidR="007B7059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 </w:t>
      </w:r>
      <w:r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уплаты налога на имущество организаций </w:t>
      </w:r>
      <w:r w:rsidR="00551494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концессионеров</w:t>
      </w:r>
      <w:r w:rsidR="00EA1E16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</w:t>
      </w:r>
      <w:r w:rsidR="00EA1E16" w:rsidRPr="00824DD2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в отношении объектов теплоснабжения, централизованных систем горячего водоснабжения, холодного водоснабжения и (или) водоотведения или отдельных объектов таких систем, переданных и (или) созданных в соответствии с концессионным соглашением</w:t>
      </w:r>
      <w:r w:rsidR="00EA1E16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.</w:t>
      </w:r>
    </w:p>
    <w:p w:rsidR="00EC2368" w:rsidRPr="009E7CDD" w:rsidRDefault="00EC2368" w:rsidP="00D1066C">
      <w:pPr>
        <w:pStyle w:val="ConsNormal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E374F0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lastRenderedPageBreak/>
        <w:t>В силу того, что проектом закона предлагается установить льготу по налогообложению н</w:t>
      </w:r>
      <w:r w:rsidR="00425295" w:rsidRPr="00E374F0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а объекты теплоснабжения, централизованных систем горячего водоснабжения, холодного водоснабжения и (или) водоотведения, отдельных объектов таких систем</w:t>
      </w:r>
      <w:r w:rsidR="00D1066C" w:rsidRPr="00E374F0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, переданные и (или) созданные неопределённым кругом лиц, </w:t>
      </w:r>
      <w:r w:rsidRPr="00E374F0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предлагаемая льгота по налогу на имущество организаций не носит индивидуальный характер.</w:t>
      </w:r>
    </w:p>
    <w:p w:rsidR="0032724E" w:rsidRPr="009E7CDD" w:rsidRDefault="001319D5" w:rsidP="007D2007">
      <w:pPr>
        <w:pStyle w:val="ConsNormal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9E7CDD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Проект закона состоит из 2 статей.</w:t>
      </w:r>
      <w:r w:rsidR="009515EF" w:rsidRPr="009E7CDD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</w:t>
      </w:r>
      <w:r w:rsidRPr="009E7CDD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Статьей 1 </w:t>
      </w:r>
      <w:r w:rsidR="009515EF" w:rsidRPr="009E7CDD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вносится изменение</w:t>
      </w:r>
      <w:r w:rsidR="00EC2368" w:rsidRPr="009E7CDD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, предусматривающее налоговую льготу, основания и порядок ее применения</w:t>
      </w:r>
      <w:r w:rsidRPr="009E7CDD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.</w:t>
      </w:r>
      <w:r w:rsidR="009515EF" w:rsidRPr="009E7CDD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</w:t>
      </w:r>
      <w:r w:rsidRPr="009E7CDD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Статьей 2 определяе</w:t>
      </w:r>
      <w:r w:rsidR="003D204F" w:rsidRPr="009E7CDD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тся порядок вступления закона в</w:t>
      </w:r>
      <w:r w:rsidR="003D204F" w:rsidRPr="009E7CDD">
        <w:rPr>
          <w:rFonts w:ascii="Times New Roman" w:eastAsiaTheme="minorHAnsi" w:hAnsi="Times New Roman" w:cs="Times New Roman"/>
          <w:kern w:val="2"/>
          <w:sz w:val="28"/>
          <w:szCs w:val="28"/>
          <w:lang w:val="en-US" w:eastAsia="en-US"/>
        </w:rPr>
        <w:t> </w:t>
      </w:r>
      <w:r w:rsidRPr="009E7CDD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силу.</w:t>
      </w:r>
    </w:p>
    <w:p w:rsidR="008120B0" w:rsidRPr="007D2007" w:rsidRDefault="009515EF" w:rsidP="007D2007">
      <w:pPr>
        <w:pStyle w:val="ConsNormal"/>
        <w:jc w:val="both"/>
        <w:rPr>
          <w:sz w:val="28"/>
          <w:szCs w:val="28"/>
        </w:rPr>
      </w:pPr>
      <w:r w:rsidRPr="009E7CDD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Проект закона не подлежит оценке регулирующего воздействия в связи с тем, что не содержит положений, устанавливающих новые, изменяющих или отменяю</w:t>
      </w:r>
      <w:bookmarkStart w:id="0" w:name="_GoBack"/>
      <w:bookmarkEnd w:id="0"/>
      <w:r w:rsidRPr="009E7CDD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щих ранее</w:t>
      </w:r>
      <w:r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предусмотренные нормативными правовыми актами требования, связанные с осуществлением предпринимательской и иной экономической деятельности, устанавливающих новые, изменяющих или</w:t>
      </w:r>
      <w:r w:rsidR="007B7059"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 </w:t>
      </w:r>
      <w:r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отменяющих ранее предусмотренные нормативными правовыми актами обязанности и запреты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иной экономической деятельности.</w:t>
      </w:r>
      <w:r w:rsidR="008120B0" w:rsidRPr="007D2007">
        <w:rPr>
          <w:sz w:val="28"/>
          <w:szCs w:val="28"/>
        </w:rPr>
        <w:t xml:space="preserve"> </w:t>
      </w:r>
    </w:p>
    <w:p w:rsidR="008120B0" w:rsidRPr="007D2007" w:rsidRDefault="008120B0" w:rsidP="001319D5">
      <w:pPr>
        <w:pStyle w:val="ConsNormal"/>
        <w:ind w:firstLine="0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</w:p>
    <w:p w:rsidR="00851FEF" w:rsidRPr="007D2007" w:rsidRDefault="00851FEF" w:rsidP="00750553">
      <w:pPr>
        <w:pStyle w:val="ConsNormal"/>
        <w:ind w:firstLine="0"/>
        <w:jc w:val="both"/>
        <w:rPr>
          <w:rFonts w:ascii="Times New Roman" w:hAnsi="Times New Roman"/>
          <w:kern w:val="2"/>
          <w:sz w:val="28"/>
          <w:szCs w:val="28"/>
        </w:rPr>
      </w:pPr>
    </w:p>
    <w:p w:rsidR="009515EF" w:rsidRPr="007D2007" w:rsidRDefault="009515EF" w:rsidP="00750553">
      <w:pPr>
        <w:pStyle w:val="ConsNormal"/>
        <w:ind w:firstLine="0"/>
        <w:jc w:val="both"/>
        <w:rPr>
          <w:rFonts w:ascii="Times New Roman" w:hAnsi="Times New Roman"/>
          <w:kern w:val="2"/>
          <w:sz w:val="28"/>
          <w:szCs w:val="28"/>
        </w:rPr>
      </w:pPr>
    </w:p>
    <w:p w:rsidR="00A167CE" w:rsidRPr="00F84B6B" w:rsidRDefault="00E6523B" w:rsidP="00D219AE">
      <w:pPr>
        <w:pStyle w:val="ConsNormal"/>
        <w:ind w:firstLine="0"/>
        <w:rPr>
          <w:rFonts w:ascii="Times New Roman" w:hAnsi="Times New Roman" w:cs="Times New Roman"/>
          <w:kern w:val="2"/>
        </w:rPr>
      </w:pPr>
      <w:r w:rsidRPr="007D2007">
        <w:rPr>
          <w:rFonts w:ascii="Times New Roman" w:hAnsi="Times New Roman" w:cs="Times New Roman"/>
          <w:kern w:val="2"/>
          <w:sz w:val="28"/>
          <w:szCs w:val="28"/>
        </w:rPr>
        <w:t>М</w:t>
      </w:r>
      <w:r w:rsidR="009515EF" w:rsidRPr="007D2007">
        <w:rPr>
          <w:rFonts w:ascii="Times New Roman" w:hAnsi="Times New Roman" w:cs="Times New Roman"/>
          <w:kern w:val="2"/>
          <w:sz w:val="28"/>
          <w:szCs w:val="28"/>
        </w:rPr>
        <w:t xml:space="preserve">инистр </w:t>
      </w:r>
      <w:r w:rsidR="00013803" w:rsidRPr="007D2007">
        <w:rPr>
          <w:rFonts w:ascii="Times New Roman" w:hAnsi="Times New Roman" w:cs="Times New Roman"/>
          <w:kern w:val="2"/>
          <w:sz w:val="28"/>
          <w:szCs w:val="28"/>
        </w:rPr>
        <w:tab/>
      </w:r>
      <w:r w:rsidR="00013803" w:rsidRPr="007D2007">
        <w:rPr>
          <w:rFonts w:ascii="Times New Roman" w:hAnsi="Times New Roman" w:cs="Times New Roman"/>
          <w:kern w:val="2"/>
          <w:sz w:val="28"/>
          <w:szCs w:val="28"/>
        </w:rPr>
        <w:tab/>
      </w:r>
      <w:r w:rsidR="00013803" w:rsidRPr="007D2007">
        <w:rPr>
          <w:rFonts w:ascii="Times New Roman" w:hAnsi="Times New Roman" w:cs="Times New Roman"/>
          <w:kern w:val="2"/>
          <w:sz w:val="28"/>
          <w:szCs w:val="28"/>
        </w:rPr>
        <w:tab/>
      </w:r>
      <w:r w:rsidR="00013803" w:rsidRPr="007D2007">
        <w:rPr>
          <w:rFonts w:ascii="Times New Roman" w:hAnsi="Times New Roman" w:cs="Times New Roman"/>
          <w:kern w:val="2"/>
          <w:sz w:val="28"/>
          <w:szCs w:val="28"/>
        </w:rPr>
        <w:tab/>
      </w:r>
      <w:r w:rsidR="00013803" w:rsidRPr="007D2007">
        <w:rPr>
          <w:rFonts w:ascii="Times New Roman" w:hAnsi="Times New Roman" w:cs="Times New Roman"/>
          <w:kern w:val="2"/>
          <w:sz w:val="28"/>
          <w:szCs w:val="28"/>
        </w:rPr>
        <w:tab/>
      </w:r>
      <w:r w:rsidR="00013803" w:rsidRPr="007D2007">
        <w:rPr>
          <w:rFonts w:ascii="Times New Roman" w:hAnsi="Times New Roman" w:cs="Times New Roman"/>
          <w:kern w:val="2"/>
          <w:sz w:val="28"/>
          <w:szCs w:val="28"/>
        </w:rPr>
        <w:tab/>
      </w:r>
      <w:r w:rsidR="00013803" w:rsidRPr="007D2007">
        <w:rPr>
          <w:rFonts w:ascii="Times New Roman" w:hAnsi="Times New Roman" w:cs="Times New Roman"/>
          <w:kern w:val="2"/>
          <w:sz w:val="28"/>
          <w:szCs w:val="28"/>
        </w:rPr>
        <w:tab/>
      </w:r>
      <w:r w:rsidR="00013803" w:rsidRPr="007D2007">
        <w:rPr>
          <w:rFonts w:ascii="Times New Roman" w:hAnsi="Times New Roman" w:cs="Times New Roman"/>
          <w:kern w:val="2"/>
          <w:sz w:val="28"/>
          <w:szCs w:val="28"/>
        </w:rPr>
        <w:tab/>
      </w:r>
      <w:r w:rsidR="00013803" w:rsidRPr="007D2007">
        <w:rPr>
          <w:rFonts w:ascii="Times New Roman" w:hAnsi="Times New Roman" w:cs="Times New Roman"/>
          <w:kern w:val="2"/>
          <w:sz w:val="28"/>
          <w:szCs w:val="28"/>
        </w:rPr>
        <w:tab/>
      </w:r>
      <w:r w:rsidR="00013803"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kern w:val="2"/>
          <w:sz w:val="28"/>
          <w:szCs w:val="28"/>
        </w:rPr>
        <w:t>Л.Н. Решетников</w:t>
      </w:r>
    </w:p>
    <w:sectPr w:rsidR="00A167CE" w:rsidRPr="00F84B6B" w:rsidSect="007D2007">
      <w:headerReference w:type="default" r:id="rId10"/>
      <w:pgSz w:w="11906" w:h="16838"/>
      <w:pgMar w:top="567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8CF" w:rsidRDefault="006F18CF" w:rsidP="008661C7">
      <w:pPr>
        <w:spacing w:after="0" w:line="240" w:lineRule="auto"/>
      </w:pPr>
      <w:r>
        <w:separator/>
      </w:r>
    </w:p>
  </w:endnote>
  <w:endnote w:type="continuationSeparator" w:id="0">
    <w:p w:rsidR="006F18CF" w:rsidRDefault="006F18CF" w:rsidP="00866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8CF" w:rsidRDefault="006F18CF" w:rsidP="008661C7">
      <w:pPr>
        <w:spacing w:after="0" w:line="240" w:lineRule="auto"/>
      </w:pPr>
      <w:r>
        <w:separator/>
      </w:r>
    </w:p>
  </w:footnote>
  <w:footnote w:type="continuationSeparator" w:id="0">
    <w:p w:rsidR="006F18CF" w:rsidRDefault="006F18CF" w:rsidP="00866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51092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661C7" w:rsidRPr="008661C7" w:rsidRDefault="008661C7" w:rsidP="008661C7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661C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661C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661C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374F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8661C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32850"/>
    <w:multiLevelType w:val="hybridMultilevel"/>
    <w:tmpl w:val="A802D5F8"/>
    <w:lvl w:ilvl="0" w:tplc="0590DCF0">
      <w:start w:val="1"/>
      <w:numFmt w:val="decimal"/>
      <w:suff w:val="space"/>
      <w:lvlText w:val="%1."/>
      <w:lvlJc w:val="left"/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5BE65633"/>
    <w:multiLevelType w:val="hybridMultilevel"/>
    <w:tmpl w:val="82928844"/>
    <w:lvl w:ilvl="0" w:tplc="CA4691AA">
      <w:start w:val="1"/>
      <w:numFmt w:val="decimal"/>
      <w:suff w:val="space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2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2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3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4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4915" w:hanging="180"/>
      </w:pPr>
      <w:rPr>
        <w:rFonts w:cs="Times New Roman"/>
      </w:rPr>
    </w:lvl>
  </w:abstractNum>
  <w:abstractNum w:abstractNumId="2" w15:restartNumberingAfterBreak="0">
    <w:nsid w:val="67E46D3C"/>
    <w:multiLevelType w:val="hybridMultilevel"/>
    <w:tmpl w:val="5292FC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C67"/>
    <w:rsid w:val="00000700"/>
    <w:rsid w:val="00010EB5"/>
    <w:rsid w:val="00013803"/>
    <w:rsid w:val="00050C63"/>
    <w:rsid w:val="00052656"/>
    <w:rsid w:val="00054138"/>
    <w:rsid w:val="00065950"/>
    <w:rsid w:val="00067343"/>
    <w:rsid w:val="0006779D"/>
    <w:rsid w:val="00074138"/>
    <w:rsid w:val="00082F14"/>
    <w:rsid w:val="000912A0"/>
    <w:rsid w:val="00096C57"/>
    <w:rsid w:val="000A14D8"/>
    <w:rsid w:val="000A4776"/>
    <w:rsid w:val="000B26F8"/>
    <w:rsid w:val="000C2A03"/>
    <w:rsid w:val="000C354F"/>
    <w:rsid w:val="000E7AD1"/>
    <w:rsid w:val="000F29E5"/>
    <w:rsid w:val="00101E1E"/>
    <w:rsid w:val="00104D7F"/>
    <w:rsid w:val="001064C5"/>
    <w:rsid w:val="0010682D"/>
    <w:rsid w:val="00112F21"/>
    <w:rsid w:val="00113C83"/>
    <w:rsid w:val="001158F9"/>
    <w:rsid w:val="0011595C"/>
    <w:rsid w:val="00116D26"/>
    <w:rsid w:val="0012251A"/>
    <w:rsid w:val="00122D50"/>
    <w:rsid w:val="00130CB8"/>
    <w:rsid w:val="001319D5"/>
    <w:rsid w:val="00131CA7"/>
    <w:rsid w:val="001373AE"/>
    <w:rsid w:val="001510E0"/>
    <w:rsid w:val="00156DEA"/>
    <w:rsid w:val="001637AC"/>
    <w:rsid w:val="00163D21"/>
    <w:rsid w:val="0017196E"/>
    <w:rsid w:val="001722CE"/>
    <w:rsid w:val="00177D44"/>
    <w:rsid w:val="00193556"/>
    <w:rsid w:val="00193F08"/>
    <w:rsid w:val="001A5DD3"/>
    <w:rsid w:val="001B1671"/>
    <w:rsid w:val="001B2A9C"/>
    <w:rsid w:val="001B7065"/>
    <w:rsid w:val="001C05E8"/>
    <w:rsid w:val="001C087A"/>
    <w:rsid w:val="001C0D5B"/>
    <w:rsid w:val="001C28FE"/>
    <w:rsid w:val="001C3186"/>
    <w:rsid w:val="001C5B5B"/>
    <w:rsid w:val="001C7AFD"/>
    <w:rsid w:val="001D31B7"/>
    <w:rsid w:val="001D7BE6"/>
    <w:rsid w:val="001E24BB"/>
    <w:rsid w:val="001E590F"/>
    <w:rsid w:val="0020470E"/>
    <w:rsid w:val="00204C20"/>
    <w:rsid w:val="00207492"/>
    <w:rsid w:val="00212DB7"/>
    <w:rsid w:val="00215CF7"/>
    <w:rsid w:val="002342E0"/>
    <w:rsid w:val="00241FBB"/>
    <w:rsid w:val="00245F5B"/>
    <w:rsid w:val="0025217F"/>
    <w:rsid w:val="00254309"/>
    <w:rsid w:val="00262E52"/>
    <w:rsid w:val="00274496"/>
    <w:rsid w:val="0027474D"/>
    <w:rsid w:val="00274C0E"/>
    <w:rsid w:val="002929CE"/>
    <w:rsid w:val="00297380"/>
    <w:rsid w:val="002A2DF3"/>
    <w:rsid w:val="002A4115"/>
    <w:rsid w:val="002A4250"/>
    <w:rsid w:val="002A454E"/>
    <w:rsid w:val="002C5B18"/>
    <w:rsid w:val="002D33A4"/>
    <w:rsid w:val="002D39CA"/>
    <w:rsid w:val="002E2837"/>
    <w:rsid w:val="002E5CD3"/>
    <w:rsid w:val="002F4360"/>
    <w:rsid w:val="0030270B"/>
    <w:rsid w:val="00303B84"/>
    <w:rsid w:val="003052A5"/>
    <w:rsid w:val="003101F4"/>
    <w:rsid w:val="00315543"/>
    <w:rsid w:val="00324D67"/>
    <w:rsid w:val="003256F1"/>
    <w:rsid w:val="0032724E"/>
    <w:rsid w:val="00330202"/>
    <w:rsid w:val="00337F16"/>
    <w:rsid w:val="0035119F"/>
    <w:rsid w:val="00354EA7"/>
    <w:rsid w:val="003616DB"/>
    <w:rsid w:val="00362952"/>
    <w:rsid w:val="00363950"/>
    <w:rsid w:val="00365CAA"/>
    <w:rsid w:val="003727FD"/>
    <w:rsid w:val="003756C0"/>
    <w:rsid w:val="00381DB4"/>
    <w:rsid w:val="0038641F"/>
    <w:rsid w:val="003A0261"/>
    <w:rsid w:val="003B5696"/>
    <w:rsid w:val="003C2497"/>
    <w:rsid w:val="003D01BF"/>
    <w:rsid w:val="003D09A8"/>
    <w:rsid w:val="003D204F"/>
    <w:rsid w:val="003D5941"/>
    <w:rsid w:val="003D59BC"/>
    <w:rsid w:val="003E410E"/>
    <w:rsid w:val="003E4FD7"/>
    <w:rsid w:val="00402B8D"/>
    <w:rsid w:val="00404289"/>
    <w:rsid w:val="00425295"/>
    <w:rsid w:val="00431690"/>
    <w:rsid w:val="00434DA1"/>
    <w:rsid w:val="00435A54"/>
    <w:rsid w:val="0044015B"/>
    <w:rsid w:val="00445EE7"/>
    <w:rsid w:val="00450FCF"/>
    <w:rsid w:val="00454E2B"/>
    <w:rsid w:val="00473396"/>
    <w:rsid w:val="00482FCD"/>
    <w:rsid w:val="00487486"/>
    <w:rsid w:val="004A4024"/>
    <w:rsid w:val="004A526E"/>
    <w:rsid w:val="004B1024"/>
    <w:rsid w:val="004C0940"/>
    <w:rsid w:val="004C2610"/>
    <w:rsid w:val="004D07B8"/>
    <w:rsid w:val="004D5020"/>
    <w:rsid w:val="004D657C"/>
    <w:rsid w:val="004E136F"/>
    <w:rsid w:val="004E2EAF"/>
    <w:rsid w:val="00501F0E"/>
    <w:rsid w:val="005258B0"/>
    <w:rsid w:val="005274F9"/>
    <w:rsid w:val="00531A7D"/>
    <w:rsid w:val="005336CA"/>
    <w:rsid w:val="005459FE"/>
    <w:rsid w:val="00551494"/>
    <w:rsid w:val="0055316B"/>
    <w:rsid w:val="0055613D"/>
    <w:rsid w:val="0058442B"/>
    <w:rsid w:val="005857AD"/>
    <w:rsid w:val="00597074"/>
    <w:rsid w:val="005A4204"/>
    <w:rsid w:val="005B4A7C"/>
    <w:rsid w:val="005B6588"/>
    <w:rsid w:val="005C24F7"/>
    <w:rsid w:val="005C6BA9"/>
    <w:rsid w:val="005D04D2"/>
    <w:rsid w:val="005E500E"/>
    <w:rsid w:val="005E58DD"/>
    <w:rsid w:val="005F0C67"/>
    <w:rsid w:val="005F1AD6"/>
    <w:rsid w:val="00600AEC"/>
    <w:rsid w:val="00601CDE"/>
    <w:rsid w:val="0060336A"/>
    <w:rsid w:val="00603866"/>
    <w:rsid w:val="0060601A"/>
    <w:rsid w:val="006151E9"/>
    <w:rsid w:val="006156DB"/>
    <w:rsid w:val="00620BB5"/>
    <w:rsid w:val="0062187C"/>
    <w:rsid w:val="00621D0B"/>
    <w:rsid w:val="006271AA"/>
    <w:rsid w:val="00630C0A"/>
    <w:rsid w:val="00632097"/>
    <w:rsid w:val="006422EF"/>
    <w:rsid w:val="006451D1"/>
    <w:rsid w:val="00653086"/>
    <w:rsid w:val="006541DC"/>
    <w:rsid w:val="00654C0D"/>
    <w:rsid w:val="0065598A"/>
    <w:rsid w:val="00655BA8"/>
    <w:rsid w:val="006612EC"/>
    <w:rsid w:val="00663604"/>
    <w:rsid w:val="00667CA3"/>
    <w:rsid w:val="0067049D"/>
    <w:rsid w:val="00670565"/>
    <w:rsid w:val="006739EF"/>
    <w:rsid w:val="00676B65"/>
    <w:rsid w:val="0068155C"/>
    <w:rsid w:val="00687731"/>
    <w:rsid w:val="00695AD4"/>
    <w:rsid w:val="0069756D"/>
    <w:rsid w:val="00697981"/>
    <w:rsid w:val="006A142A"/>
    <w:rsid w:val="006A5475"/>
    <w:rsid w:val="006B4273"/>
    <w:rsid w:val="006C19A9"/>
    <w:rsid w:val="006C768F"/>
    <w:rsid w:val="006D227F"/>
    <w:rsid w:val="006D720C"/>
    <w:rsid w:val="006F13E3"/>
    <w:rsid w:val="006F18CF"/>
    <w:rsid w:val="00700B79"/>
    <w:rsid w:val="00700BED"/>
    <w:rsid w:val="00713D8E"/>
    <w:rsid w:val="0071532C"/>
    <w:rsid w:val="007178DD"/>
    <w:rsid w:val="00722EEC"/>
    <w:rsid w:val="00735BAE"/>
    <w:rsid w:val="00741B5C"/>
    <w:rsid w:val="00744453"/>
    <w:rsid w:val="00750553"/>
    <w:rsid w:val="00755B5E"/>
    <w:rsid w:val="00766F29"/>
    <w:rsid w:val="00767587"/>
    <w:rsid w:val="0077653A"/>
    <w:rsid w:val="00786177"/>
    <w:rsid w:val="00786BA0"/>
    <w:rsid w:val="007A0D63"/>
    <w:rsid w:val="007A4B5D"/>
    <w:rsid w:val="007B488F"/>
    <w:rsid w:val="007B7059"/>
    <w:rsid w:val="007C05DE"/>
    <w:rsid w:val="007C30A6"/>
    <w:rsid w:val="007C649A"/>
    <w:rsid w:val="007D2007"/>
    <w:rsid w:val="007D7232"/>
    <w:rsid w:val="007E1A6E"/>
    <w:rsid w:val="007E754D"/>
    <w:rsid w:val="007F6031"/>
    <w:rsid w:val="007F778E"/>
    <w:rsid w:val="008006C7"/>
    <w:rsid w:val="00803819"/>
    <w:rsid w:val="0081162A"/>
    <w:rsid w:val="008120B0"/>
    <w:rsid w:val="00813DF9"/>
    <w:rsid w:val="00814514"/>
    <w:rsid w:val="00820525"/>
    <w:rsid w:val="00824DD2"/>
    <w:rsid w:val="00833517"/>
    <w:rsid w:val="00834DC2"/>
    <w:rsid w:val="00835C93"/>
    <w:rsid w:val="008446B7"/>
    <w:rsid w:val="0084650B"/>
    <w:rsid w:val="00851D75"/>
    <w:rsid w:val="00851FEF"/>
    <w:rsid w:val="00857A84"/>
    <w:rsid w:val="008613D4"/>
    <w:rsid w:val="008661C7"/>
    <w:rsid w:val="00866E49"/>
    <w:rsid w:val="008676E6"/>
    <w:rsid w:val="0088724A"/>
    <w:rsid w:val="008A7A32"/>
    <w:rsid w:val="008A7FED"/>
    <w:rsid w:val="008C1A34"/>
    <w:rsid w:val="008C4B6B"/>
    <w:rsid w:val="008C6BB0"/>
    <w:rsid w:val="008D0111"/>
    <w:rsid w:val="008D1466"/>
    <w:rsid w:val="008D1FEF"/>
    <w:rsid w:val="008D2838"/>
    <w:rsid w:val="008D3C4C"/>
    <w:rsid w:val="008E3D54"/>
    <w:rsid w:val="008E5124"/>
    <w:rsid w:val="00901702"/>
    <w:rsid w:val="0090449D"/>
    <w:rsid w:val="009120E7"/>
    <w:rsid w:val="0091649D"/>
    <w:rsid w:val="0092041E"/>
    <w:rsid w:val="0092126C"/>
    <w:rsid w:val="0092263A"/>
    <w:rsid w:val="00924924"/>
    <w:rsid w:val="009255E0"/>
    <w:rsid w:val="00935161"/>
    <w:rsid w:val="00936E8B"/>
    <w:rsid w:val="00936FE5"/>
    <w:rsid w:val="009412AE"/>
    <w:rsid w:val="009420FE"/>
    <w:rsid w:val="009515EF"/>
    <w:rsid w:val="00954BDE"/>
    <w:rsid w:val="009555CC"/>
    <w:rsid w:val="009674AC"/>
    <w:rsid w:val="009708C7"/>
    <w:rsid w:val="00971943"/>
    <w:rsid w:val="00977FA8"/>
    <w:rsid w:val="00981FB8"/>
    <w:rsid w:val="009911F8"/>
    <w:rsid w:val="00991830"/>
    <w:rsid w:val="009A0FB1"/>
    <w:rsid w:val="009A200E"/>
    <w:rsid w:val="009A2CE6"/>
    <w:rsid w:val="009A4D2D"/>
    <w:rsid w:val="009A5DCF"/>
    <w:rsid w:val="009B0633"/>
    <w:rsid w:val="009B2ACD"/>
    <w:rsid w:val="009B2EAA"/>
    <w:rsid w:val="009C2386"/>
    <w:rsid w:val="009C4024"/>
    <w:rsid w:val="009C5035"/>
    <w:rsid w:val="009D2AD2"/>
    <w:rsid w:val="009D55EA"/>
    <w:rsid w:val="009D632F"/>
    <w:rsid w:val="009D73C0"/>
    <w:rsid w:val="009E1564"/>
    <w:rsid w:val="009E7CDD"/>
    <w:rsid w:val="009F492D"/>
    <w:rsid w:val="00A11206"/>
    <w:rsid w:val="00A1135E"/>
    <w:rsid w:val="00A144BD"/>
    <w:rsid w:val="00A14914"/>
    <w:rsid w:val="00A15A55"/>
    <w:rsid w:val="00A167CE"/>
    <w:rsid w:val="00A224CE"/>
    <w:rsid w:val="00A23600"/>
    <w:rsid w:val="00A50B92"/>
    <w:rsid w:val="00A51B7D"/>
    <w:rsid w:val="00A52A49"/>
    <w:rsid w:val="00A52D47"/>
    <w:rsid w:val="00A64DA7"/>
    <w:rsid w:val="00A769D6"/>
    <w:rsid w:val="00A77359"/>
    <w:rsid w:val="00A84EB3"/>
    <w:rsid w:val="00A92620"/>
    <w:rsid w:val="00A94864"/>
    <w:rsid w:val="00AB6EE0"/>
    <w:rsid w:val="00AC049C"/>
    <w:rsid w:val="00AD10EE"/>
    <w:rsid w:val="00AD7C1D"/>
    <w:rsid w:val="00AE1C0F"/>
    <w:rsid w:val="00AE6B17"/>
    <w:rsid w:val="00AF2650"/>
    <w:rsid w:val="00AF317A"/>
    <w:rsid w:val="00B04A2B"/>
    <w:rsid w:val="00B056FD"/>
    <w:rsid w:val="00B05A63"/>
    <w:rsid w:val="00B1027E"/>
    <w:rsid w:val="00B149F6"/>
    <w:rsid w:val="00B22DAC"/>
    <w:rsid w:val="00B26E8C"/>
    <w:rsid w:val="00B2725C"/>
    <w:rsid w:val="00B309A7"/>
    <w:rsid w:val="00B35468"/>
    <w:rsid w:val="00B361E2"/>
    <w:rsid w:val="00B42CBB"/>
    <w:rsid w:val="00B46853"/>
    <w:rsid w:val="00B5333D"/>
    <w:rsid w:val="00B54034"/>
    <w:rsid w:val="00B621C7"/>
    <w:rsid w:val="00B62D40"/>
    <w:rsid w:val="00B6503E"/>
    <w:rsid w:val="00B705A9"/>
    <w:rsid w:val="00B70D16"/>
    <w:rsid w:val="00B72001"/>
    <w:rsid w:val="00B84A77"/>
    <w:rsid w:val="00B853C6"/>
    <w:rsid w:val="00B92BC1"/>
    <w:rsid w:val="00B95491"/>
    <w:rsid w:val="00B95EA8"/>
    <w:rsid w:val="00BA18B7"/>
    <w:rsid w:val="00BA464A"/>
    <w:rsid w:val="00BB4E56"/>
    <w:rsid w:val="00BC162C"/>
    <w:rsid w:val="00BC2DFF"/>
    <w:rsid w:val="00BC499E"/>
    <w:rsid w:val="00BC7690"/>
    <w:rsid w:val="00BC7B33"/>
    <w:rsid w:val="00BD70FC"/>
    <w:rsid w:val="00BE33A4"/>
    <w:rsid w:val="00BF575B"/>
    <w:rsid w:val="00BF6C83"/>
    <w:rsid w:val="00C07B6B"/>
    <w:rsid w:val="00C1255C"/>
    <w:rsid w:val="00C42684"/>
    <w:rsid w:val="00C4543D"/>
    <w:rsid w:val="00C4736E"/>
    <w:rsid w:val="00C47E64"/>
    <w:rsid w:val="00C51286"/>
    <w:rsid w:val="00C5672C"/>
    <w:rsid w:val="00C66E99"/>
    <w:rsid w:val="00C741B2"/>
    <w:rsid w:val="00C77979"/>
    <w:rsid w:val="00C83FA8"/>
    <w:rsid w:val="00C86ECB"/>
    <w:rsid w:val="00C92AC0"/>
    <w:rsid w:val="00C9715A"/>
    <w:rsid w:val="00CB3A12"/>
    <w:rsid w:val="00CC1A86"/>
    <w:rsid w:val="00CC332D"/>
    <w:rsid w:val="00CD22CC"/>
    <w:rsid w:val="00CD24D3"/>
    <w:rsid w:val="00CD3C48"/>
    <w:rsid w:val="00CE0A8E"/>
    <w:rsid w:val="00CE444D"/>
    <w:rsid w:val="00CE6480"/>
    <w:rsid w:val="00CF1307"/>
    <w:rsid w:val="00D1066C"/>
    <w:rsid w:val="00D162F0"/>
    <w:rsid w:val="00D20CEA"/>
    <w:rsid w:val="00D219AE"/>
    <w:rsid w:val="00D46C85"/>
    <w:rsid w:val="00D46F1B"/>
    <w:rsid w:val="00D4780A"/>
    <w:rsid w:val="00D527CE"/>
    <w:rsid w:val="00D63D87"/>
    <w:rsid w:val="00D65044"/>
    <w:rsid w:val="00D72BFA"/>
    <w:rsid w:val="00D75AEE"/>
    <w:rsid w:val="00D90559"/>
    <w:rsid w:val="00DA661E"/>
    <w:rsid w:val="00DC3443"/>
    <w:rsid w:val="00DE1482"/>
    <w:rsid w:val="00DE285B"/>
    <w:rsid w:val="00DE4248"/>
    <w:rsid w:val="00DF18FD"/>
    <w:rsid w:val="00DF3A43"/>
    <w:rsid w:val="00E003E9"/>
    <w:rsid w:val="00E138A7"/>
    <w:rsid w:val="00E1395E"/>
    <w:rsid w:val="00E31B5E"/>
    <w:rsid w:val="00E374F0"/>
    <w:rsid w:val="00E41A64"/>
    <w:rsid w:val="00E4206A"/>
    <w:rsid w:val="00E50B19"/>
    <w:rsid w:val="00E6426F"/>
    <w:rsid w:val="00E6523B"/>
    <w:rsid w:val="00E66A79"/>
    <w:rsid w:val="00E7358A"/>
    <w:rsid w:val="00E74E34"/>
    <w:rsid w:val="00E85A66"/>
    <w:rsid w:val="00E87F00"/>
    <w:rsid w:val="00EA0C7A"/>
    <w:rsid w:val="00EA1E16"/>
    <w:rsid w:val="00EA50FD"/>
    <w:rsid w:val="00EA7285"/>
    <w:rsid w:val="00EC2368"/>
    <w:rsid w:val="00EC504D"/>
    <w:rsid w:val="00ED4EE9"/>
    <w:rsid w:val="00ED5253"/>
    <w:rsid w:val="00EE30B8"/>
    <w:rsid w:val="00F02292"/>
    <w:rsid w:val="00F05F4E"/>
    <w:rsid w:val="00F06CA9"/>
    <w:rsid w:val="00F073B0"/>
    <w:rsid w:val="00F075E8"/>
    <w:rsid w:val="00F2276E"/>
    <w:rsid w:val="00F236DE"/>
    <w:rsid w:val="00F2375D"/>
    <w:rsid w:val="00F24567"/>
    <w:rsid w:val="00F26B72"/>
    <w:rsid w:val="00F278F8"/>
    <w:rsid w:val="00F41554"/>
    <w:rsid w:val="00F547E4"/>
    <w:rsid w:val="00F55D97"/>
    <w:rsid w:val="00F621ED"/>
    <w:rsid w:val="00F72FA0"/>
    <w:rsid w:val="00F75220"/>
    <w:rsid w:val="00F84B6B"/>
    <w:rsid w:val="00FA06B3"/>
    <w:rsid w:val="00FA3FF0"/>
    <w:rsid w:val="00FA673E"/>
    <w:rsid w:val="00FB69FE"/>
    <w:rsid w:val="00FD5F58"/>
    <w:rsid w:val="00FE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868E79-3514-404E-B61A-E37F6176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C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rsid w:val="005F0C6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A167C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annotation text"/>
    <w:basedOn w:val="a"/>
    <w:link w:val="a4"/>
    <w:uiPriority w:val="99"/>
    <w:semiHidden/>
    <w:rsid w:val="00C741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C741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C741B2"/>
    <w:rPr>
      <w:rFonts w:cs="Times New Roman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C74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41B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61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866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61C7"/>
  </w:style>
  <w:style w:type="paragraph" w:styleId="aa">
    <w:name w:val="footer"/>
    <w:basedOn w:val="a"/>
    <w:link w:val="ab"/>
    <w:uiPriority w:val="99"/>
    <w:unhideWhenUsed/>
    <w:rsid w:val="00866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661C7"/>
  </w:style>
  <w:style w:type="paragraph" w:styleId="ac">
    <w:name w:val="List Paragraph"/>
    <w:basedOn w:val="a"/>
    <w:uiPriority w:val="34"/>
    <w:qFormat/>
    <w:rsid w:val="00B056FD"/>
    <w:pPr>
      <w:ind w:left="720"/>
      <w:contextualSpacing/>
    </w:pPr>
  </w:style>
  <w:style w:type="table" w:styleId="ad">
    <w:name w:val="Table Grid"/>
    <w:basedOn w:val="a1"/>
    <w:uiPriority w:val="59"/>
    <w:rsid w:val="00171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7C30A6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ED4EE9"/>
    <w:rPr>
      <w:color w:val="800080" w:themeColor="followedHyperlink"/>
      <w:u w:val="single"/>
    </w:rPr>
  </w:style>
  <w:style w:type="paragraph" w:styleId="af0">
    <w:name w:val="Body Text"/>
    <w:basedOn w:val="a"/>
    <w:link w:val="af1"/>
    <w:uiPriority w:val="99"/>
    <w:rsid w:val="009515E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9515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E6F36-3373-4A7F-9718-FD9DB041A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Дедова Элла Владимировна</dc:creator>
  <cp:lastModifiedBy>Зенкова Полина Леонидовна</cp:lastModifiedBy>
  <cp:revision>5</cp:revision>
  <cp:lastPrinted>2022-08-31T04:36:00Z</cp:lastPrinted>
  <dcterms:created xsi:type="dcterms:W3CDTF">2022-09-01T08:56:00Z</dcterms:created>
  <dcterms:modified xsi:type="dcterms:W3CDTF">2022-09-01T10:46:00Z</dcterms:modified>
</cp:coreProperties>
</file>